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20" w:lineRule="exact"/>
        <w:jc w:val="center"/>
        <w:rPr>
          <w:rFonts w:hint="eastAsia" w:ascii="宋体" w:hAnsi="宋体" w:eastAsia="宋体" w:cs="宋体"/>
          <w:b/>
          <w:kern w:val="2"/>
          <w:sz w:val="44"/>
          <w:szCs w:val="44"/>
          <w:lang w:eastAsia="zh-CN"/>
        </w:rPr>
      </w:pPr>
      <w:r>
        <w:rPr>
          <w:rFonts w:hint="eastAsia" w:ascii="宋体" w:hAnsi="宋体" w:eastAsia="宋体" w:cs="宋体"/>
          <w:b/>
          <w:kern w:val="2"/>
          <w:sz w:val="44"/>
          <w:szCs w:val="44"/>
          <w:lang w:eastAsia="zh-CN"/>
        </w:rPr>
        <w:t>石家庄市中医院中医住院医师规范化培训基地宿舍物业服务项目征集通知</w:t>
      </w:r>
    </w:p>
    <w:p>
      <w:pPr>
        <w:pStyle w:val="2"/>
        <w:shd w:val="clear" w:color="auto" w:fill="FFFFFF"/>
        <w:snapToGrid w:val="0"/>
        <w:spacing w:before="0" w:beforeAutospacing="0" w:after="0" w:afterAutospacing="0" w:line="600" w:lineRule="exact"/>
        <w:ind w:firstLine="600" w:firstLineChars="200"/>
        <w:rPr>
          <w:rFonts w:ascii="仿宋" w:hAnsi="仿宋" w:eastAsia="仿宋"/>
          <w:b w:val="0"/>
          <w:bCs w:val="0"/>
          <w:color w:val="333333"/>
          <w:kern w:val="0"/>
          <w:sz w:val="32"/>
          <w:szCs w:val="32"/>
        </w:rPr>
      </w:pPr>
      <w:r>
        <w:rPr>
          <w:rFonts w:hint="eastAsia" w:ascii="仿宋" w:hAnsi="仿宋" w:eastAsia="仿宋"/>
          <w:b w:val="0"/>
          <w:sz w:val="30"/>
          <w:szCs w:val="30"/>
        </w:rPr>
        <w:t>我院拟采购</w:t>
      </w:r>
      <w:r>
        <w:rPr>
          <w:rFonts w:hint="eastAsia" w:ascii="仿宋" w:hAnsi="仿宋" w:eastAsia="仿宋"/>
          <w:b w:val="0"/>
          <w:bCs w:val="0"/>
          <w:sz w:val="30"/>
          <w:szCs w:val="30"/>
          <w:lang w:val="en-US" w:eastAsia="zh-CN"/>
        </w:rPr>
        <w:t>石家庄市中医院中医住院医师规范化培训基地宿舍物业</w:t>
      </w:r>
      <w:r>
        <w:rPr>
          <w:rFonts w:hint="eastAsia" w:ascii="仿宋" w:hAnsi="仿宋" w:eastAsia="仿宋"/>
          <w:b w:val="0"/>
          <w:sz w:val="30"/>
          <w:szCs w:val="30"/>
        </w:rPr>
        <w:t>服务项目，服务范围</w:t>
      </w:r>
      <w:r>
        <w:rPr>
          <w:rFonts w:hint="eastAsia" w:ascii="仿宋" w:hAnsi="仿宋" w:eastAsia="仿宋"/>
          <w:b w:val="0"/>
          <w:sz w:val="30"/>
          <w:szCs w:val="30"/>
          <w:lang w:eastAsia="zh-CN"/>
        </w:rPr>
        <w:t>保洁、保安、维修、电工、生活垃圾清运、管理人员等，年龄</w:t>
      </w:r>
      <w:r>
        <w:rPr>
          <w:rFonts w:hint="eastAsia" w:ascii="仿宋" w:hAnsi="仿宋" w:eastAsia="仿宋"/>
          <w:b w:val="0"/>
          <w:sz w:val="30"/>
          <w:szCs w:val="30"/>
          <w:lang w:val="en-US" w:eastAsia="zh-CN"/>
        </w:rPr>
        <w:t>60周岁以下。</w:t>
      </w:r>
      <w:r>
        <w:rPr>
          <w:rFonts w:hint="eastAsia" w:ascii="仿宋" w:hAnsi="仿宋" w:eastAsia="仿宋"/>
          <w:b w:val="0"/>
          <w:bCs w:val="0"/>
          <w:color w:val="333333"/>
          <w:kern w:val="0"/>
          <w:sz w:val="32"/>
          <w:szCs w:val="32"/>
        </w:rPr>
        <w:t>欢迎信誉良好、符合资质要求、具备相应承担能力的服务单位予以报价，诚邀有意向的服务单位积极参与，报名需携带以下材料，资料不全不予受理。</w:t>
      </w:r>
    </w:p>
    <w:p>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rPr>
      </w:pPr>
      <w:r>
        <w:rPr>
          <w:rFonts w:hint="eastAsia" w:ascii="仿宋" w:hAnsi="仿宋" w:eastAsia="仿宋"/>
          <w:b w:val="0"/>
          <w:sz w:val="30"/>
          <w:szCs w:val="30"/>
        </w:rPr>
        <w:t>参加询价会议的供应商携带以下材料：</w:t>
      </w:r>
    </w:p>
    <w:p>
      <w:pPr>
        <w:pStyle w:val="2"/>
        <w:shd w:val="clear" w:color="auto" w:fill="FFFFFF"/>
        <w:snapToGrid w:val="0"/>
        <w:spacing w:before="0" w:beforeAutospacing="0" w:after="0" w:afterAutospacing="0" w:line="600" w:lineRule="exact"/>
        <w:ind w:firstLine="640" w:firstLineChars="200"/>
        <w:rPr>
          <w:rFonts w:ascii="仿宋" w:hAnsi="仿宋" w:eastAsia="仿宋"/>
          <w:b w:val="0"/>
          <w:bCs w:val="0"/>
          <w:color w:val="333333"/>
          <w:kern w:val="0"/>
          <w:sz w:val="32"/>
          <w:szCs w:val="32"/>
        </w:rPr>
      </w:pPr>
      <w:r>
        <w:rPr>
          <w:rFonts w:hint="eastAsia" w:ascii="仿宋" w:hAnsi="仿宋" w:eastAsia="仿宋"/>
          <w:b w:val="0"/>
          <w:bCs w:val="0"/>
          <w:color w:val="333333"/>
          <w:kern w:val="0"/>
          <w:sz w:val="32"/>
          <w:szCs w:val="32"/>
        </w:rPr>
        <w:t>1、营业执照及单位资格证书复印件加盖公章</w:t>
      </w:r>
    </w:p>
    <w:p>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rPr>
      </w:pPr>
      <w:r>
        <w:rPr>
          <w:rFonts w:hint="eastAsia" w:ascii="仿宋" w:hAnsi="仿宋" w:eastAsia="仿宋"/>
          <w:b w:val="0"/>
          <w:sz w:val="30"/>
          <w:szCs w:val="30"/>
        </w:rPr>
        <w:t>2、法定代表人身份证明书、法人身份证或授权委托书、委托代理人身份证</w:t>
      </w:r>
    </w:p>
    <w:p>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rPr>
      </w:pPr>
      <w:r>
        <w:rPr>
          <w:rFonts w:hint="eastAsia" w:ascii="仿宋" w:hAnsi="仿宋" w:eastAsia="仿宋"/>
          <w:b w:val="0"/>
          <w:sz w:val="30"/>
          <w:szCs w:val="30"/>
        </w:rPr>
        <w:t>3、报价清单（加盖公章）</w:t>
      </w:r>
    </w:p>
    <w:p>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rPr>
      </w:pPr>
      <w:r>
        <w:rPr>
          <w:rFonts w:hint="eastAsia" w:ascii="仿宋" w:hAnsi="仿宋" w:eastAsia="仿宋"/>
          <w:b w:val="0"/>
          <w:sz w:val="30"/>
          <w:szCs w:val="30"/>
        </w:rPr>
        <w:t>4、公司简介（包含公司特点、以往业绩等内容）</w:t>
      </w:r>
    </w:p>
    <w:p>
      <w:pPr>
        <w:ind w:firstLine="600" w:firstLineChars="200"/>
        <w:rPr>
          <w:rFonts w:hint="eastAsia" w:eastAsia="仿宋"/>
          <w:lang w:val="en-US" w:eastAsia="zh-CN"/>
        </w:rPr>
      </w:pPr>
      <w:r>
        <w:rPr>
          <w:rFonts w:hint="eastAsia" w:ascii="仿宋" w:hAnsi="仿宋" w:eastAsia="仿宋"/>
          <w:b w:val="0"/>
          <w:sz w:val="30"/>
          <w:szCs w:val="30"/>
          <w:lang w:val="en-US" w:eastAsia="zh-CN"/>
        </w:rPr>
        <w:t>5、本次招标期限为壹年</w:t>
      </w:r>
    </w:p>
    <w:p>
      <w:pPr>
        <w:pStyle w:val="2"/>
        <w:shd w:val="clear" w:color="auto" w:fill="FFFFFF"/>
        <w:snapToGrid w:val="0"/>
        <w:spacing w:before="0" w:beforeAutospacing="0" w:after="0" w:afterAutospacing="0" w:line="600" w:lineRule="exact"/>
        <w:ind w:firstLine="600" w:firstLineChars="200"/>
        <w:rPr>
          <w:rFonts w:hint="eastAsia" w:ascii="仿宋" w:hAnsi="仿宋" w:eastAsia="仿宋"/>
          <w:b w:val="0"/>
          <w:sz w:val="30"/>
          <w:szCs w:val="30"/>
        </w:rPr>
      </w:pPr>
      <w:r>
        <w:rPr>
          <w:rFonts w:hint="eastAsia" w:ascii="仿宋" w:hAnsi="仿宋" w:eastAsia="仿宋"/>
          <w:b w:val="0"/>
          <w:sz w:val="30"/>
          <w:szCs w:val="30"/>
        </w:rPr>
        <w:t>说明：</w:t>
      </w:r>
      <w:r>
        <w:rPr>
          <w:rFonts w:hint="eastAsia" w:ascii="仿宋" w:hAnsi="仿宋" w:eastAsia="仿宋"/>
          <w:b w:val="0"/>
          <w:sz w:val="30"/>
          <w:szCs w:val="30"/>
          <w:lang w:eastAsia="zh-CN"/>
        </w:rPr>
        <w:t>此次报价仅做为前期询价使用</w:t>
      </w:r>
      <w:r>
        <w:rPr>
          <w:rFonts w:hint="eastAsia" w:ascii="仿宋" w:hAnsi="仿宋" w:eastAsia="仿宋"/>
          <w:b w:val="0"/>
          <w:sz w:val="30"/>
          <w:szCs w:val="30"/>
        </w:rPr>
        <w:t>。</w:t>
      </w:r>
    </w:p>
    <w:p>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sz w:val="30"/>
          <w:szCs w:val="30"/>
        </w:rPr>
        <w:t>以上资料，装订后在规定时间内送</w:t>
      </w:r>
      <w:r>
        <w:rPr>
          <w:rFonts w:hint="eastAsia" w:ascii="仿宋" w:hAnsi="仿宋" w:eastAsia="仿宋"/>
          <w:b w:val="0"/>
          <w:sz w:val="30"/>
          <w:szCs w:val="30"/>
          <w:lang w:eastAsia="zh-CN"/>
        </w:rPr>
        <w:t>至中山院区总务后勤科</w:t>
      </w:r>
      <w:r>
        <w:rPr>
          <w:rFonts w:hint="eastAsia" w:ascii="仿宋" w:hAnsi="仿宋" w:eastAsia="仿宋"/>
          <w:b w:val="0"/>
          <w:sz w:val="30"/>
          <w:szCs w:val="30"/>
        </w:rPr>
        <w:t>。</w:t>
      </w:r>
    </w:p>
    <w:p>
      <w:pPr>
        <w:pStyle w:val="2"/>
        <w:shd w:val="clear" w:color="auto" w:fill="FFFFFF"/>
        <w:snapToGrid w:val="0"/>
        <w:spacing w:before="0" w:beforeAutospacing="0" w:after="0" w:afterAutospacing="0" w:line="600" w:lineRule="exact"/>
        <w:ind w:firstLine="600" w:firstLineChars="200"/>
        <w:rPr>
          <w:rFonts w:ascii="仿宋" w:hAnsi="仿宋" w:eastAsia="仿宋"/>
          <w:b w:val="0"/>
          <w:sz w:val="30"/>
          <w:szCs w:val="30"/>
        </w:rPr>
      </w:pPr>
      <w:r>
        <w:rPr>
          <w:rFonts w:hint="eastAsia" w:ascii="仿宋" w:hAnsi="仿宋" w:eastAsia="仿宋"/>
          <w:b w:val="0"/>
          <w:sz w:val="30"/>
          <w:szCs w:val="30"/>
        </w:rPr>
        <w:t>报名截止时间：202</w:t>
      </w:r>
      <w:r>
        <w:rPr>
          <w:rFonts w:hint="eastAsia" w:ascii="仿宋" w:hAnsi="仿宋" w:eastAsia="仿宋"/>
          <w:b w:val="0"/>
          <w:sz w:val="30"/>
          <w:szCs w:val="30"/>
          <w:lang w:val="en-US" w:eastAsia="zh-CN"/>
        </w:rPr>
        <w:t>6</w:t>
      </w:r>
      <w:r>
        <w:rPr>
          <w:rFonts w:hint="eastAsia" w:ascii="仿宋" w:hAnsi="仿宋" w:eastAsia="仿宋"/>
          <w:b w:val="0"/>
          <w:sz w:val="30"/>
          <w:szCs w:val="30"/>
        </w:rPr>
        <w:t>年</w:t>
      </w:r>
      <w:r>
        <w:rPr>
          <w:rFonts w:hint="eastAsia" w:ascii="仿宋" w:hAnsi="仿宋" w:eastAsia="仿宋"/>
          <w:b w:val="0"/>
          <w:sz w:val="30"/>
          <w:szCs w:val="30"/>
          <w:lang w:val="en-US" w:eastAsia="zh-CN"/>
        </w:rPr>
        <w:t>5</w:t>
      </w:r>
      <w:r>
        <w:rPr>
          <w:rFonts w:hint="eastAsia" w:ascii="仿宋" w:hAnsi="仿宋" w:eastAsia="仿宋"/>
          <w:b w:val="0"/>
          <w:sz w:val="30"/>
          <w:szCs w:val="30"/>
        </w:rPr>
        <w:t>月</w:t>
      </w:r>
      <w:r>
        <w:rPr>
          <w:rFonts w:hint="eastAsia" w:ascii="仿宋" w:hAnsi="仿宋" w:eastAsia="仿宋"/>
          <w:b w:val="0"/>
          <w:sz w:val="30"/>
          <w:szCs w:val="30"/>
          <w:lang w:val="en-US" w:eastAsia="zh-CN"/>
        </w:rPr>
        <w:t>13</w:t>
      </w:r>
      <w:r>
        <w:rPr>
          <w:rFonts w:hint="eastAsia" w:ascii="仿宋" w:hAnsi="仿宋" w:eastAsia="仿宋"/>
          <w:b w:val="0"/>
          <w:sz w:val="30"/>
          <w:szCs w:val="30"/>
        </w:rPr>
        <w:t>日</w:t>
      </w:r>
      <w:r>
        <w:rPr>
          <w:rFonts w:hint="eastAsia" w:ascii="仿宋" w:hAnsi="仿宋" w:eastAsia="仿宋"/>
          <w:b w:val="0"/>
          <w:sz w:val="30"/>
          <w:szCs w:val="30"/>
          <w:lang w:val="en-US" w:eastAsia="zh-CN"/>
        </w:rPr>
        <w:t>17</w:t>
      </w:r>
      <w:r>
        <w:rPr>
          <w:rFonts w:hint="eastAsia" w:ascii="仿宋" w:hAnsi="仿宋" w:eastAsia="仿宋"/>
          <w:b w:val="0"/>
          <w:sz w:val="30"/>
          <w:szCs w:val="30"/>
        </w:rPr>
        <w:t>:</w:t>
      </w:r>
      <w:r>
        <w:rPr>
          <w:rFonts w:hint="eastAsia" w:ascii="仿宋" w:hAnsi="仿宋" w:eastAsia="仿宋"/>
          <w:b w:val="0"/>
          <w:sz w:val="30"/>
          <w:szCs w:val="30"/>
          <w:lang w:val="en-US" w:eastAsia="zh-CN"/>
        </w:rPr>
        <w:t>3</w:t>
      </w:r>
      <w:r>
        <w:rPr>
          <w:rFonts w:hint="eastAsia" w:ascii="仿宋" w:hAnsi="仿宋" w:eastAsia="仿宋"/>
          <w:b w:val="0"/>
          <w:sz w:val="30"/>
          <w:szCs w:val="30"/>
        </w:rPr>
        <w:t>0</w:t>
      </w:r>
    </w:p>
    <w:p>
      <w:pPr>
        <w:pStyle w:val="2"/>
        <w:shd w:val="clear" w:color="auto" w:fill="FFFFFF"/>
        <w:snapToGrid w:val="0"/>
        <w:spacing w:before="0" w:beforeAutospacing="0" w:after="0" w:afterAutospacing="0" w:line="600" w:lineRule="exact"/>
        <w:ind w:firstLine="1200" w:firstLineChars="400"/>
        <w:rPr>
          <w:rFonts w:hint="default" w:ascii="仿宋" w:hAnsi="仿宋" w:eastAsia="仿宋"/>
          <w:b w:val="0"/>
          <w:sz w:val="30"/>
          <w:szCs w:val="30"/>
          <w:lang w:val="en-US" w:eastAsia="zh-CN"/>
        </w:rPr>
      </w:pPr>
      <w:r>
        <w:rPr>
          <w:rFonts w:hint="eastAsia" w:ascii="仿宋" w:hAnsi="仿宋" w:eastAsia="仿宋"/>
          <w:b w:val="0"/>
          <w:sz w:val="30"/>
          <w:szCs w:val="30"/>
        </w:rPr>
        <w:t>报名地址：</w:t>
      </w:r>
      <w:r>
        <w:rPr>
          <w:rFonts w:hint="eastAsia" w:ascii="仿宋" w:hAnsi="仿宋" w:eastAsia="仿宋"/>
          <w:b w:val="0"/>
          <w:sz w:val="30"/>
          <w:szCs w:val="30"/>
          <w:lang w:eastAsia="zh-CN"/>
        </w:rPr>
        <w:t>石家庄市桥西区中山西路</w:t>
      </w:r>
      <w:r>
        <w:rPr>
          <w:rFonts w:hint="eastAsia" w:ascii="仿宋" w:hAnsi="仿宋" w:eastAsia="仿宋"/>
          <w:b w:val="0"/>
          <w:sz w:val="30"/>
          <w:szCs w:val="30"/>
          <w:lang w:val="en-US" w:eastAsia="zh-CN"/>
        </w:rPr>
        <w:t>233号</w:t>
      </w:r>
    </w:p>
    <w:p>
      <w:pPr>
        <w:keepNext w:val="0"/>
        <w:keepLines w:val="0"/>
        <w:pageBreakBefore w:val="0"/>
        <w:widowControl w:val="0"/>
        <w:kinsoku/>
        <w:wordWrap/>
        <w:overflowPunct/>
        <w:topLinePunct w:val="0"/>
        <w:autoSpaceDE/>
        <w:autoSpaceDN/>
        <w:bidi w:val="0"/>
        <w:adjustRightInd/>
        <w:snapToGrid/>
        <w:spacing w:after="0" w:line="240" w:lineRule="auto"/>
        <w:ind w:firstLine="1200" w:firstLineChars="4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b w:val="0"/>
          <w:sz w:val="30"/>
          <w:szCs w:val="30"/>
        </w:rPr>
        <w:t>联系电话：</w:t>
      </w:r>
      <w:r>
        <w:rPr>
          <w:rFonts w:hint="eastAsia" w:ascii="仿宋" w:hAnsi="仿宋" w:eastAsia="仿宋" w:cs="仿宋"/>
          <w:color w:val="auto"/>
          <w:kern w:val="2"/>
          <w:sz w:val="32"/>
          <w:szCs w:val="32"/>
          <w:lang w:val="en-US" w:eastAsia="zh-CN"/>
        </w:rPr>
        <w:t>罗老师68009062</w:t>
      </w:r>
    </w:p>
    <w:p>
      <w:pPr>
        <w:keepNext w:val="0"/>
        <w:keepLines w:val="0"/>
        <w:pageBreakBefore w:val="0"/>
        <w:widowControl w:val="0"/>
        <w:kinsoku/>
        <w:wordWrap/>
        <w:overflowPunct/>
        <w:topLinePunct w:val="0"/>
        <w:autoSpaceDE/>
        <w:autoSpaceDN/>
        <w:bidi w:val="0"/>
        <w:adjustRightInd/>
        <w:snapToGrid/>
        <w:spacing w:after="0" w:line="240" w:lineRule="auto"/>
        <w:ind w:firstLine="960" w:firstLineChars="300"/>
        <w:jc w:val="both"/>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（工作时间：上午8:00-12:00；下午14:00-17:30）</w:t>
      </w:r>
    </w:p>
    <w:p>
      <w:pPr>
        <w:pStyle w:val="2"/>
        <w:shd w:val="clear" w:color="auto" w:fill="FFFFFF"/>
        <w:snapToGrid w:val="0"/>
        <w:spacing w:before="0" w:beforeAutospacing="0" w:after="0" w:afterAutospacing="0" w:line="600" w:lineRule="exact"/>
        <w:ind w:firstLine="5700" w:firstLineChars="1900"/>
        <w:rPr>
          <w:rFonts w:hint="eastAsia" w:ascii="仿宋" w:hAnsi="仿宋" w:eastAsia="仿宋"/>
          <w:b w:val="0"/>
          <w:sz w:val="30"/>
          <w:szCs w:val="30"/>
          <w:lang w:eastAsia="zh-CN"/>
        </w:rPr>
      </w:pPr>
      <w:r>
        <w:rPr>
          <w:rFonts w:hint="eastAsia" w:ascii="仿宋" w:hAnsi="仿宋" w:eastAsia="仿宋"/>
          <w:b w:val="0"/>
          <w:sz w:val="30"/>
          <w:szCs w:val="30"/>
          <w:lang w:eastAsia="zh-CN"/>
        </w:rPr>
        <w:t>总务后勤科</w:t>
      </w:r>
    </w:p>
    <w:p>
      <w:pPr>
        <w:pStyle w:val="2"/>
        <w:shd w:val="clear" w:color="auto" w:fill="FFFFFF"/>
        <w:snapToGrid w:val="0"/>
        <w:spacing w:before="0" w:beforeAutospacing="0" w:after="0" w:afterAutospacing="0" w:line="600" w:lineRule="exact"/>
        <w:ind w:firstLine="750" w:firstLineChars="250"/>
        <w:rPr>
          <w:rFonts w:hint="eastAsia" w:ascii="仿宋" w:hAnsi="仿宋" w:eastAsia="仿宋"/>
          <w:b w:val="0"/>
          <w:sz w:val="30"/>
          <w:szCs w:val="30"/>
        </w:rPr>
      </w:pPr>
      <w:r>
        <w:rPr>
          <w:rFonts w:hint="eastAsia" w:ascii="仿宋" w:hAnsi="仿宋" w:eastAsia="仿宋"/>
          <w:b w:val="0"/>
          <w:sz w:val="30"/>
          <w:szCs w:val="30"/>
        </w:rPr>
        <w:t xml:space="preserve">                              202</w:t>
      </w:r>
      <w:r>
        <w:rPr>
          <w:rFonts w:hint="eastAsia" w:ascii="仿宋" w:hAnsi="仿宋" w:eastAsia="仿宋"/>
          <w:b w:val="0"/>
          <w:sz w:val="30"/>
          <w:szCs w:val="30"/>
          <w:lang w:val="en-US" w:eastAsia="zh-CN"/>
        </w:rPr>
        <w:t>6</w:t>
      </w:r>
      <w:r>
        <w:rPr>
          <w:rFonts w:hint="eastAsia" w:ascii="仿宋" w:hAnsi="仿宋" w:eastAsia="仿宋"/>
          <w:b w:val="0"/>
          <w:sz w:val="30"/>
          <w:szCs w:val="30"/>
        </w:rPr>
        <w:t>年</w:t>
      </w:r>
      <w:r>
        <w:rPr>
          <w:rFonts w:hint="eastAsia" w:ascii="仿宋" w:hAnsi="仿宋" w:eastAsia="仿宋"/>
          <w:b w:val="0"/>
          <w:sz w:val="30"/>
          <w:szCs w:val="30"/>
          <w:lang w:val="en-US" w:eastAsia="zh-CN"/>
        </w:rPr>
        <w:t>5</w:t>
      </w:r>
      <w:r>
        <w:rPr>
          <w:rFonts w:hint="eastAsia" w:ascii="仿宋" w:hAnsi="仿宋" w:eastAsia="仿宋"/>
          <w:b w:val="0"/>
          <w:sz w:val="30"/>
          <w:szCs w:val="30"/>
        </w:rPr>
        <w:t>月</w:t>
      </w:r>
      <w:r>
        <w:rPr>
          <w:rFonts w:hint="eastAsia" w:ascii="仿宋" w:hAnsi="仿宋" w:eastAsia="仿宋"/>
          <w:b w:val="0"/>
          <w:sz w:val="30"/>
          <w:szCs w:val="30"/>
          <w:lang w:val="en-US" w:eastAsia="zh-CN"/>
        </w:rPr>
        <w:t xml:space="preserve"> 9</w:t>
      </w:r>
      <w:r>
        <w:rPr>
          <w:rFonts w:hint="eastAsia" w:ascii="仿宋" w:hAnsi="仿宋" w:eastAsia="仿宋"/>
          <w:b w:val="0"/>
          <w:sz w:val="30"/>
          <w:szCs w:val="30"/>
        </w:rPr>
        <w:t>日</w:t>
      </w:r>
      <w:bookmarkStart w:id="0" w:name="_GoBack"/>
      <w:bookmarkEnd w:id="0"/>
    </w:p>
    <w:p>
      <w:pPr>
        <w:widowControl w:val="0"/>
        <w:spacing w:after="0" w:line="520" w:lineRule="exact"/>
        <w:jc w:val="center"/>
        <w:rPr>
          <w:rFonts w:hint="eastAsia"/>
          <w:b/>
          <w:sz w:val="36"/>
          <w:szCs w:val="36"/>
        </w:rPr>
      </w:pPr>
      <w:r>
        <w:rPr>
          <w:rFonts w:hint="eastAsia"/>
          <w:b/>
          <w:sz w:val="36"/>
          <w:szCs w:val="36"/>
          <w:lang w:eastAsia="zh-CN"/>
        </w:rPr>
        <w:t>石家庄市中医院中医住院医师规范化培训基地宿舍物业服务项目</w:t>
      </w:r>
      <w:r>
        <w:rPr>
          <w:rFonts w:hint="eastAsia"/>
          <w:b/>
          <w:sz w:val="36"/>
          <w:szCs w:val="36"/>
        </w:rPr>
        <w:t>询价报价单</w:t>
      </w:r>
    </w:p>
    <w:p>
      <w:pPr>
        <w:spacing w:line="360" w:lineRule="auto"/>
        <w:jc w:val="center"/>
        <w:rPr>
          <w:rFonts w:hint="eastAsia" w:ascii="宋体" w:hAnsi="宋体"/>
          <w:b/>
          <w:sz w:val="4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665" w:type="dxa"/>
            <w:vAlign w:val="center"/>
          </w:tcPr>
          <w:p>
            <w:pPr>
              <w:spacing w:line="500" w:lineRule="exact"/>
              <w:jc w:val="center"/>
              <w:rPr>
                <w:b/>
                <w:sz w:val="36"/>
                <w:szCs w:val="36"/>
              </w:rPr>
            </w:pPr>
            <w:r>
              <w:rPr>
                <w:rFonts w:hint="eastAsia"/>
                <w:bCs/>
                <w:szCs w:val="32"/>
              </w:rPr>
              <w:t>单位名称</w:t>
            </w:r>
          </w:p>
        </w:tc>
        <w:tc>
          <w:tcPr>
            <w:tcW w:w="5857" w:type="dxa"/>
            <w:vAlign w:val="center"/>
          </w:tcPr>
          <w:p>
            <w:pPr>
              <w:spacing w:line="500" w:lineRule="exact"/>
              <w:jc w:val="center"/>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665" w:type="dxa"/>
            <w:vAlign w:val="center"/>
          </w:tcPr>
          <w:p>
            <w:pPr>
              <w:spacing w:line="500" w:lineRule="exact"/>
              <w:jc w:val="center"/>
              <w:rPr>
                <w:rFonts w:hint="eastAsia" w:eastAsia="仿宋_GB2312"/>
                <w:bCs/>
                <w:szCs w:val="32"/>
                <w:lang w:eastAsia="zh-CN"/>
              </w:rPr>
            </w:pPr>
            <w:r>
              <w:rPr>
                <w:rFonts w:hint="eastAsia"/>
                <w:bCs/>
                <w:szCs w:val="32"/>
                <w:lang w:eastAsia="zh-CN"/>
              </w:rPr>
              <w:t>报价（元）</w:t>
            </w:r>
          </w:p>
        </w:tc>
        <w:tc>
          <w:tcPr>
            <w:tcW w:w="5857" w:type="dxa"/>
            <w:vAlign w:val="center"/>
          </w:tcPr>
          <w:p>
            <w:pPr>
              <w:spacing w:line="500" w:lineRule="exact"/>
              <w:ind w:left="720" w:hanging="720" w:hangingChars="200"/>
              <w:jc w:val="center"/>
              <w:rPr>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665" w:type="dxa"/>
            <w:shd w:val="clear" w:color="auto" w:fill="auto"/>
            <w:vAlign w:val="center"/>
          </w:tcPr>
          <w:p>
            <w:pPr>
              <w:spacing w:line="500" w:lineRule="exact"/>
              <w:jc w:val="center"/>
              <w:rPr>
                <w:bCs/>
                <w:szCs w:val="32"/>
              </w:rPr>
            </w:pPr>
            <w:r>
              <w:rPr>
                <w:rFonts w:hint="eastAsia"/>
                <w:bCs/>
                <w:sz w:val="28"/>
                <w:szCs w:val="28"/>
              </w:rPr>
              <w:t>备注</w:t>
            </w:r>
          </w:p>
        </w:tc>
        <w:tc>
          <w:tcPr>
            <w:tcW w:w="5857" w:type="dxa"/>
            <w:shd w:val="clear" w:color="auto" w:fill="auto"/>
            <w:vAlign w:val="center"/>
          </w:tcPr>
          <w:p>
            <w:pPr>
              <w:spacing w:line="500" w:lineRule="exact"/>
              <w:ind w:left="720" w:hanging="720" w:hangingChars="200"/>
              <w:jc w:val="center"/>
              <w:rPr>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665" w:type="dxa"/>
            <w:vAlign w:val="center"/>
          </w:tcPr>
          <w:p>
            <w:pPr>
              <w:pStyle w:val="3"/>
              <w:spacing w:line="300" w:lineRule="auto"/>
              <w:jc w:val="both"/>
              <w:rPr>
                <w:bCs/>
                <w:sz w:val="24"/>
                <w:szCs w:val="24"/>
              </w:rPr>
            </w:pPr>
          </w:p>
          <w:p>
            <w:pPr>
              <w:pStyle w:val="3"/>
              <w:spacing w:line="300" w:lineRule="auto"/>
              <w:jc w:val="both"/>
              <w:rPr>
                <w:bCs/>
                <w:sz w:val="24"/>
                <w:szCs w:val="24"/>
              </w:rPr>
            </w:pPr>
          </w:p>
          <w:p>
            <w:pPr>
              <w:pStyle w:val="3"/>
              <w:spacing w:line="300" w:lineRule="auto"/>
              <w:jc w:val="both"/>
              <w:rPr>
                <w:bCs/>
                <w:sz w:val="24"/>
                <w:szCs w:val="24"/>
              </w:rPr>
            </w:pPr>
          </w:p>
          <w:p>
            <w:pPr>
              <w:pStyle w:val="3"/>
              <w:spacing w:line="300" w:lineRule="auto"/>
              <w:ind w:left="0"/>
              <w:jc w:val="center"/>
              <w:rPr>
                <w:bCs/>
                <w:sz w:val="24"/>
                <w:szCs w:val="24"/>
              </w:rPr>
            </w:pPr>
            <w:r>
              <w:rPr>
                <w:rFonts w:hint="eastAsia"/>
                <w:bCs/>
                <w:sz w:val="24"/>
                <w:szCs w:val="24"/>
              </w:rPr>
              <w:t>（单位公章）</w:t>
            </w:r>
          </w:p>
          <w:p>
            <w:pPr>
              <w:pStyle w:val="3"/>
              <w:spacing w:line="300" w:lineRule="auto"/>
              <w:jc w:val="both"/>
              <w:rPr>
                <w:bCs/>
                <w:sz w:val="24"/>
                <w:szCs w:val="24"/>
              </w:rPr>
            </w:pPr>
          </w:p>
          <w:p>
            <w:pPr>
              <w:pStyle w:val="3"/>
              <w:spacing w:line="300" w:lineRule="auto"/>
              <w:jc w:val="both"/>
              <w:rPr>
                <w:bCs/>
                <w:sz w:val="24"/>
                <w:szCs w:val="24"/>
              </w:rPr>
            </w:pPr>
          </w:p>
          <w:p>
            <w:pPr>
              <w:pStyle w:val="3"/>
              <w:spacing w:line="300" w:lineRule="auto"/>
              <w:jc w:val="both"/>
              <w:rPr>
                <w:rFonts w:ascii="Times New Roman" w:hAnsi="Times New Roman" w:eastAsia="仿宋_GB2312"/>
                <w:bCs/>
                <w:kern w:val="2"/>
                <w:sz w:val="32"/>
                <w:szCs w:val="32"/>
                <w:lang w:eastAsia="zh-CN"/>
              </w:rPr>
            </w:pPr>
          </w:p>
        </w:tc>
        <w:tc>
          <w:tcPr>
            <w:tcW w:w="5857" w:type="dxa"/>
            <w:vAlign w:val="center"/>
          </w:tcPr>
          <w:p>
            <w:pPr>
              <w:pStyle w:val="3"/>
              <w:spacing w:line="300" w:lineRule="auto"/>
              <w:jc w:val="center"/>
              <w:rPr>
                <w:bCs/>
                <w:sz w:val="24"/>
                <w:szCs w:val="24"/>
                <w:lang w:eastAsia="zh-CN"/>
              </w:rPr>
            </w:pPr>
          </w:p>
          <w:p>
            <w:pPr>
              <w:pStyle w:val="3"/>
              <w:spacing w:line="300" w:lineRule="auto"/>
              <w:jc w:val="center"/>
              <w:rPr>
                <w:bCs/>
                <w:sz w:val="24"/>
                <w:szCs w:val="24"/>
                <w:lang w:eastAsia="zh-CN"/>
              </w:rPr>
            </w:pPr>
          </w:p>
          <w:p>
            <w:pPr>
              <w:pStyle w:val="3"/>
              <w:spacing w:line="300" w:lineRule="auto"/>
              <w:jc w:val="center"/>
              <w:rPr>
                <w:bCs/>
                <w:sz w:val="24"/>
                <w:szCs w:val="24"/>
                <w:lang w:eastAsia="zh-CN"/>
              </w:rPr>
            </w:pPr>
          </w:p>
          <w:p>
            <w:pPr>
              <w:pStyle w:val="3"/>
              <w:spacing w:line="300" w:lineRule="auto"/>
              <w:jc w:val="center"/>
              <w:rPr>
                <w:bCs/>
                <w:sz w:val="24"/>
                <w:szCs w:val="24"/>
                <w:lang w:eastAsia="zh-CN"/>
              </w:rPr>
            </w:pPr>
          </w:p>
          <w:p>
            <w:pPr>
              <w:pStyle w:val="3"/>
              <w:spacing w:line="300" w:lineRule="auto"/>
              <w:jc w:val="center"/>
              <w:rPr>
                <w:bCs/>
                <w:sz w:val="24"/>
                <w:szCs w:val="24"/>
                <w:lang w:eastAsia="zh-CN"/>
              </w:rPr>
            </w:pPr>
            <w:r>
              <w:rPr>
                <w:rFonts w:hint="eastAsia"/>
                <w:bCs/>
                <w:sz w:val="24"/>
                <w:szCs w:val="24"/>
                <w:lang w:eastAsia="zh-CN"/>
              </w:rPr>
              <w:t>法定代表人（印章/签字）</w:t>
            </w:r>
          </w:p>
          <w:p>
            <w:pPr>
              <w:pStyle w:val="3"/>
              <w:spacing w:line="300" w:lineRule="auto"/>
              <w:jc w:val="center"/>
              <w:rPr>
                <w:bCs/>
                <w:sz w:val="24"/>
                <w:szCs w:val="24"/>
                <w:lang w:eastAsia="zh-CN"/>
              </w:rPr>
            </w:pPr>
          </w:p>
          <w:p>
            <w:pPr>
              <w:pStyle w:val="3"/>
              <w:spacing w:line="300" w:lineRule="auto"/>
              <w:jc w:val="center"/>
              <w:rPr>
                <w:bCs/>
                <w:sz w:val="24"/>
                <w:szCs w:val="24"/>
                <w:lang w:eastAsia="zh-CN"/>
              </w:rPr>
            </w:pPr>
          </w:p>
          <w:p>
            <w:pPr>
              <w:pStyle w:val="3"/>
              <w:spacing w:line="300" w:lineRule="auto"/>
              <w:jc w:val="center"/>
              <w:rPr>
                <w:bCs/>
                <w:sz w:val="24"/>
                <w:szCs w:val="24"/>
              </w:rPr>
            </w:pPr>
            <w:r>
              <w:rPr>
                <w:rFonts w:hint="eastAsia"/>
                <w:bCs/>
                <w:sz w:val="24"/>
                <w:szCs w:val="24"/>
                <w:lang w:eastAsia="zh-CN"/>
              </w:rPr>
              <w:t xml:space="preserve">  </w:t>
            </w:r>
            <w:r>
              <w:rPr>
                <w:rFonts w:hint="eastAsia"/>
                <w:bCs/>
                <w:sz w:val="24"/>
                <w:szCs w:val="24"/>
              </w:rPr>
              <w:t>年  月   日</w:t>
            </w:r>
          </w:p>
          <w:p>
            <w:pPr>
              <w:pStyle w:val="3"/>
              <w:spacing w:line="300" w:lineRule="auto"/>
              <w:jc w:val="center"/>
              <w:rPr>
                <w:rFonts w:ascii="Times New Roman" w:hAnsi="Times New Roman" w:eastAsia="仿宋_GB2312"/>
                <w:bCs/>
                <w:kern w:val="2"/>
                <w:sz w:val="36"/>
                <w:szCs w:val="36"/>
                <w:lang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96E4B"/>
    <w:rsid w:val="1A59756C"/>
    <w:rsid w:val="1E7D6A39"/>
    <w:rsid w:val="20555F93"/>
    <w:rsid w:val="21C04065"/>
    <w:rsid w:val="24FE78B3"/>
    <w:rsid w:val="303D5733"/>
    <w:rsid w:val="3F8F5E25"/>
    <w:rsid w:val="4D461BED"/>
    <w:rsid w:val="5D694E0A"/>
    <w:rsid w:val="70AB3A18"/>
    <w:rsid w:val="7635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1133"/>
      <w:jc w:val="left"/>
    </w:pPr>
    <w:rPr>
      <w:rFonts w:ascii="宋体" w:hAnsi="宋体" w:eastAsia="宋体"/>
      <w:kern w:val="0"/>
      <w:sz w:val="16"/>
      <w:szCs w:val="16"/>
      <w:lang w:eastAsia="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Words>
  <Characters>500</Characters>
  <Lines>0</Lines>
  <Paragraphs>0</Paragraphs>
  <TotalTime>2</TotalTime>
  <ScaleCrop>false</ScaleCrop>
  <LinksUpToDate>false</LinksUpToDate>
  <CharactersWithSpaces>540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2025-03-04T06:46:00Z</dcterms:created>
  <dc:creator>Administrator</dc:creator>
  <cp:lastModifiedBy>Administrator</cp:lastModifiedBy>
  <dcterms:modified xsi:type="dcterms:W3CDTF">2026-05-09T08:52:51Z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eyJoZGlkIjoiMzA2YTAwZTliMjgzZGMxYzMzOGM5N2M4ZGJlZDk4MjUiLCJ1c2VySWQiOiI2Njg3Mjg0MzgifQ==</vt:lpwstr>
  </property>
  <property fmtid="{D5CDD505-2E9C-101B-9397-08002B2CF9AE}" pid="4" name="ICV">
    <vt:lpwstr>FCDA1588F33749328541EA1A29B39B25_12</vt:lpwstr>
  </property>
</Properties>
</file>